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BC747A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C866CA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C866CA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866CA">
        <w:rPr>
          <w:rFonts w:ascii="Segoe UI Light" w:hAnsi="Segoe UI Light" w:cs="Segoe UI Light"/>
          <w:sz w:val="24"/>
          <w:szCs w:val="24"/>
        </w:rPr>
        <w:tab/>
      </w:r>
      <w:r w:rsidRPr="00C866CA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9729CE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 w:rsidR="00A94718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A94718">
        <w:rPr>
          <w:rFonts w:ascii="Segoe UI Light" w:hAnsi="Segoe UI Light" w:cs="Segoe UI Light"/>
          <w:sz w:val="24"/>
          <w:szCs w:val="24"/>
        </w:rPr>
        <w:t xml:space="preserve">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possibilidade é fazer conversão de tipos usando </w:t>
      </w:r>
      <w:proofErr w:type="gramStart"/>
      <w:r>
        <w:rPr>
          <w:rFonts w:ascii="Segoe UI Light" w:hAnsi="Segoe UI Light" w:cs="Segoe UI Light"/>
          <w:sz w:val="24"/>
          <w:szCs w:val="24"/>
        </w:rPr>
        <w:t>o .Parse</w:t>
      </w:r>
      <w:proofErr w:type="gramEnd"/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Formas de declarar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não é possível aumentar a capacidade de armazenamento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alternativa é criar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 a nova capacidade desejada e copiar os valores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 xml:space="preserve">: é a posição de um determinado valor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</w:t>
      </w:r>
      <w:proofErr w:type="spellStart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acessar um valor: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[</w:t>
      </w:r>
      <w:proofErr w:type="gramEnd"/>
      <w:r>
        <w:rPr>
          <w:rFonts w:ascii="Segoe UI Light" w:hAnsi="Segoe UI Light" w:cs="Segoe UI Light"/>
          <w:sz w:val="24"/>
          <w:szCs w:val="24"/>
        </w:rPr>
        <w:t>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Ordenando </w:t>
      </w:r>
      <w:proofErr w:type="spellStart"/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Arrays</w:t>
      </w:r>
      <w:proofErr w:type="spellEnd"/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1)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Bubble</w:t>
      </w:r>
      <w:proofErr w:type="spellEnd"/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Sort</w:t>
      </w:r>
      <w:proofErr w:type="spellEnd"/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Funciona bem para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A 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</w:t>
      </w:r>
      <w:proofErr w:type="spellEnd"/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classe do C# que nos oferece diversos métodos que nos auxiliam a trabalhar com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Pertence ao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  <w:proofErr w:type="spellEnd"/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ordenar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</w:rPr>
        <w:t>Array.Sort</w:t>
      </w:r>
      <w:proofErr w:type="spellEnd"/>
      <w:r>
        <w:rPr>
          <w:rFonts w:ascii="Segoe UI Light" w:hAnsi="Segoe UI Light" w:cs="Segoe UI Light"/>
          <w:sz w:val="24"/>
          <w:szCs w:val="24"/>
        </w:rPr>
        <w:t>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Copy</w:t>
      </w:r>
      <w:proofErr w:type="spellEnd"/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copiar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</w:t>
      </w:r>
      <w:r w:rsidR="00FE1238">
        <w:rPr>
          <w:rFonts w:ascii="Segoe UI Light" w:hAnsi="Segoe UI Light" w:cs="Segoe UI Light"/>
          <w:sz w:val="24"/>
          <w:szCs w:val="24"/>
        </w:rPr>
        <w:t>ay</w:t>
      </w:r>
      <w:proofErr w:type="spellEnd"/>
      <w:r w:rsidR="00FE1238">
        <w:rPr>
          <w:rFonts w:ascii="Segoe UI Light" w:hAnsi="Segoe UI Light" w:cs="Segoe UI Light"/>
          <w:sz w:val="24"/>
          <w:szCs w:val="24"/>
        </w:rPr>
        <w:t>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Desta vez, não precisamos passar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referência porque não iremos MANIPULAR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 xml:space="preserve">Também é possível conferir isso para todos os elementos 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 xml:space="preserve"> usando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Array.TryeForAll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(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proofErr w:type="spellStart"/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Encontrando um elemento no </w:t>
      </w:r>
      <w:proofErr w:type="spellStart"/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Array.Find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Array.IndexOf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ele não encontre o valor que estou buscando, ele vai retornar -1 (aqui ele não retorna 0 porque 0 é uma posição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Redimensionar um </w:t>
      </w:r>
      <w:proofErr w:type="spellStart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queremos que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método para redimensionar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usando a variável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como </w:t>
      </w:r>
      <w:proofErr w:type="spellStart"/>
      <w:r>
        <w:rPr>
          <w:rFonts w:ascii="Segoe UI Light" w:hAnsi="Segoe UI Light" w:cs="Segoe UI Light"/>
          <w:sz w:val="24"/>
          <w:szCs w:val="24"/>
        </w:rPr>
        <w:t>ref</w:t>
      </w:r>
      <w:proofErr w:type="spellEnd"/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prática, por baixo este método cria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tamanho desejado e copia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Conversão de </w:t>
      </w:r>
      <w:proofErr w:type="spellStart"/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Convertendo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inteiros para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>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System.Collection.Generic</w:t>
      </w:r>
      <w:proofErr w:type="spellEnd"/>
      <w:proofErr w:type="gramEnd"/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Queue (Fila):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Pilha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</w:t>
      </w:r>
      <w:proofErr w:type="spellEnd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 xml:space="preserve">o na fila usamos o </w:t>
      </w:r>
      <w:proofErr w:type="spellStart"/>
      <w:r>
        <w:rPr>
          <w:rFonts w:ascii="Segoe UI Light" w:hAnsi="Segoe UI Light" w:cs="Segoe UI Light"/>
          <w:sz w:val="24"/>
          <w:szCs w:val="24"/>
        </w:rPr>
        <w:t>Enqueue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Dequeue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BC747A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</w:t>
      </w:r>
      <w:proofErr w:type="spellEnd"/>
      <w:r w:rsidRPr="00BC747A">
        <w:rPr>
          <w:rFonts w:ascii="Segoe UI Light" w:hAnsi="Segoe UI Light" w:cs="Segoe UI Light"/>
          <w:sz w:val="24"/>
          <w:szCs w:val="24"/>
        </w:rPr>
        <w:t xml:space="preserve">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</w:t>
      </w:r>
      <w:proofErr w:type="spellEnd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gramStart"/>
      <w:r>
        <w:rPr>
          <w:rFonts w:ascii="Segoe UI Light" w:hAnsi="Segoe UI Light" w:cs="Segoe UI Light"/>
          <w:sz w:val="24"/>
          <w:szCs w:val="24"/>
        </w:rPr>
        <w:t>método .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Coleções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dicionário armazena a sua chave em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>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 xml:space="preserve">Opa! O que é </w:t>
      </w:r>
      <w:proofErr w:type="spellStart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Hash</w:t>
      </w:r>
      <w:proofErr w:type="spellEnd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A função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(resumo) é qualquer algoritmo que mapeie dados grandes e de tamanho variável para pequenos dados de tamanho fixo. Por esse motivo, as funções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são conhecidas por resumirem o dado. (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TechTudo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proofErr w:type="spellEnd"/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Sempre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 xml:space="preserve">Para tentar acessar de maneira segura uma chave que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vc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 xml:space="preserve"> não tem certeza se tem no dicionário, use o método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TryGetVallue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>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DB41EE">
        <w:rPr>
          <w:rFonts w:ascii="Segoe UI Light" w:hAnsi="Segoe UI Light" w:cs="Segoe UI Light"/>
          <w:sz w:val="24"/>
          <w:szCs w:val="24"/>
        </w:rPr>
        <w:t>Language-Integrated</w:t>
      </w:r>
      <w:proofErr w:type="spellEnd"/>
      <w:r w:rsidRPr="00DB41EE"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 w:rsidRPr="00DB41EE">
        <w:rPr>
          <w:rFonts w:ascii="Segoe UI Light" w:hAnsi="Segoe UI Light" w:cs="Segoe UI Light"/>
          <w:sz w:val="24"/>
          <w:szCs w:val="24"/>
        </w:rPr>
        <w:t>Query(</w:t>
      </w:r>
      <w:proofErr w:type="gramEnd"/>
      <w:r w:rsidRPr="00DB41EE">
        <w:rPr>
          <w:rFonts w:ascii="Segoe UI Light" w:hAnsi="Segoe UI Light" w:cs="Segoe UI Light"/>
          <w:sz w:val="24"/>
          <w:szCs w:val="24"/>
        </w:rPr>
        <w:t>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Distinct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retorna uma nova coleção apenas com </w:t>
      </w:r>
      <w:proofErr w:type="gramStart"/>
      <w:r>
        <w:rPr>
          <w:rFonts w:ascii="Segoe UI Light" w:hAnsi="Segoe UI Light" w:cs="Segoe UI Light"/>
          <w:sz w:val="24"/>
          <w:szCs w:val="24"/>
        </w:rPr>
        <w:t>os número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distintos (sem repetição)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761955BC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INTRODUÇÃO À MICROSSERVIÇOS </w:t>
      </w:r>
      <w:proofErr w:type="gramStart"/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EM ,NET</w:t>
      </w:r>
      <w:proofErr w:type="gramEnd"/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</w:t>
      </w:r>
      <w:proofErr w:type="spellStart"/>
      <w:r>
        <w:rPr>
          <w:rFonts w:ascii="Segoe UI Light" w:hAnsi="Segoe UI Light" w:cs="Segoe UI Light"/>
          <w:sz w:val="24"/>
          <w:szCs w:val="24"/>
        </w:rPr>
        <w:t>load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balancer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 xml:space="preserve">Escalabilidade Horizontal com </w:t>
      </w:r>
      <w:proofErr w:type="spellStart"/>
      <w:r w:rsidRPr="00C338E1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permite que você escale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 xml:space="preserve">Ciclo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DevOps</w:t>
      </w:r>
      <w:proofErr w:type="spellEnd"/>
      <w:r w:rsidRPr="0009684A">
        <w:rPr>
          <w:rFonts w:ascii="Segoe UI Light" w:hAnsi="Segoe UI Light" w:cs="Segoe UI Light"/>
          <w:b/>
          <w:bCs/>
          <w:sz w:val="24"/>
          <w:szCs w:val="24"/>
        </w:rPr>
        <w:t>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Ecossistema de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cada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 xml:space="preserve">o ex.,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User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Account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0D8F6EB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</w:t>
      </w:r>
      <w:proofErr w:type="spellEnd"/>
      <w:r w:rsidRPr="00F67593">
        <w:rPr>
          <w:rFonts w:ascii="Segoe UI Light" w:hAnsi="Segoe UI Light" w:cs="Segoe UI Light"/>
          <w:b/>
          <w:bCs/>
          <w:sz w:val="24"/>
          <w:szCs w:val="24"/>
        </w:rPr>
        <w:t xml:space="preserve">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dela?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18A977BD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 w:rsidR="00BA0896">
        <w:rPr>
          <w:rFonts w:ascii="Segoe UI Light" w:hAnsi="Segoe UI Light" w:cs="Segoe UI Light"/>
          <w:sz w:val="24"/>
          <w:szCs w:val="24"/>
        </w:rPr>
        <w:t xml:space="preserve"> podem e devem! ser poliglotas em seus </w:t>
      </w:r>
      <w:proofErr w:type="spellStart"/>
      <w:r w:rsidR="00BA0896">
        <w:rPr>
          <w:rFonts w:ascii="Segoe UI Light" w:hAnsi="Segoe UI Light" w:cs="Segoe UI Light"/>
          <w:sz w:val="24"/>
          <w:szCs w:val="24"/>
        </w:rPr>
        <w:t>stacks</w:t>
      </w:r>
      <w:proofErr w:type="spellEnd"/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 xml:space="preserve">, mas poder aproveitar o que diferentes linguagens têm de melhor dentro dos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proofErr w:type="spellStart"/>
      <w:r w:rsidRPr="00BA0896">
        <w:rPr>
          <w:rFonts w:ascii="Segoe UI Light" w:hAnsi="Segoe UI Light" w:cs="Segoe UI Light"/>
          <w:b/>
          <w:bCs/>
          <w:sz w:val="24"/>
          <w:szCs w:val="24"/>
        </w:rPr>
        <w:t>deploys</w:t>
      </w:r>
      <w:proofErr w:type="spellEnd"/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 independentes: </w:t>
      </w:r>
      <w:r>
        <w:rPr>
          <w:rFonts w:ascii="Segoe UI Light" w:hAnsi="Segoe UI Light" w:cs="Segoe UI Light"/>
          <w:sz w:val="24"/>
          <w:szCs w:val="24"/>
        </w:rPr>
        <w:t xml:space="preserve">se vamos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deploy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dentro de cada instância fazemos </w:t>
      </w:r>
      <w:proofErr w:type="spellStart"/>
      <w:r>
        <w:rPr>
          <w:rFonts w:ascii="Segoe UI Light" w:hAnsi="Segoe UI Light" w:cs="Segoe UI Light"/>
          <w:sz w:val="24"/>
          <w:szCs w:val="24"/>
        </w:rPr>
        <w:t>deploys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devem ter tratamentos isolados </w:t>
      </w:r>
      <w:proofErr w:type="gramStart"/>
      <w:r>
        <w:rPr>
          <w:rFonts w:ascii="Segoe UI Light" w:hAnsi="Segoe UI Light" w:cs="Segoe UI Light"/>
          <w:sz w:val="24"/>
          <w:szCs w:val="24"/>
        </w:rPr>
        <w:t>à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Como dividir o monolito em </w:t>
      </w:r>
      <w:proofErr w:type="spellStart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indicação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de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livro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Lembre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7681D7CD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Anticorruption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layer</w:t>
      </w:r>
      <w:proofErr w:type="spellEnd"/>
      <w:r>
        <w:rPr>
          <w:rFonts w:ascii="Segoe UI Light" w:hAnsi="Segoe UI Light" w:cs="Segoe UI Light"/>
          <w:sz w:val="24"/>
          <w:szCs w:val="24"/>
        </w:rPr>
        <w:t>??? Não entendi!</w:t>
      </w:r>
    </w:p>
    <w:p w14:paraId="6E40CA15" w14:textId="46957626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77777777" w:rsidR="004C10D2" w:rsidRPr="00DB41EE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sectPr w:rsidR="004C10D2" w:rsidRPr="00DB41EE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B45F52"/>
    <w:multiLevelType w:val="hybridMultilevel"/>
    <w:tmpl w:val="4754C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0"/>
  </w:num>
  <w:num w:numId="3">
    <w:abstractNumId w:val="5"/>
  </w:num>
  <w:num w:numId="4">
    <w:abstractNumId w:val="7"/>
  </w:num>
  <w:num w:numId="5">
    <w:abstractNumId w:val="22"/>
  </w:num>
  <w:num w:numId="6">
    <w:abstractNumId w:val="8"/>
  </w:num>
  <w:num w:numId="7">
    <w:abstractNumId w:val="17"/>
  </w:num>
  <w:num w:numId="8">
    <w:abstractNumId w:val="14"/>
  </w:num>
  <w:num w:numId="9">
    <w:abstractNumId w:val="0"/>
  </w:num>
  <w:num w:numId="10">
    <w:abstractNumId w:val="12"/>
  </w:num>
  <w:num w:numId="11">
    <w:abstractNumId w:val="11"/>
  </w:num>
  <w:num w:numId="12">
    <w:abstractNumId w:val="19"/>
  </w:num>
  <w:num w:numId="13">
    <w:abstractNumId w:val="6"/>
  </w:num>
  <w:num w:numId="14">
    <w:abstractNumId w:val="9"/>
  </w:num>
  <w:num w:numId="15">
    <w:abstractNumId w:val="2"/>
  </w:num>
  <w:num w:numId="16">
    <w:abstractNumId w:val="18"/>
  </w:num>
  <w:num w:numId="17">
    <w:abstractNumId w:val="21"/>
  </w:num>
  <w:num w:numId="18">
    <w:abstractNumId w:val="16"/>
  </w:num>
  <w:num w:numId="19">
    <w:abstractNumId w:val="13"/>
  </w:num>
  <w:num w:numId="20">
    <w:abstractNumId w:val="4"/>
  </w:num>
  <w:num w:numId="21">
    <w:abstractNumId w:val="1"/>
  </w:num>
  <w:num w:numId="22">
    <w:abstractNumId w:val="3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9684A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90A65"/>
    <w:rsid w:val="001A1679"/>
    <w:rsid w:val="001B2656"/>
    <w:rsid w:val="001C07EB"/>
    <w:rsid w:val="001C397C"/>
    <w:rsid w:val="001E0813"/>
    <w:rsid w:val="001F06D7"/>
    <w:rsid w:val="001F1E7E"/>
    <w:rsid w:val="001F4191"/>
    <w:rsid w:val="002124B7"/>
    <w:rsid w:val="00222DDF"/>
    <w:rsid w:val="00232532"/>
    <w:rsid w:val="002360DE"/>
    <w:rsid w:val="0024034B"/>
    <w:rsid w:val="00262348"/>
    <w:rsid w:val="00272FD4"/>
    <w:rsid w:val="00276CEC"/>
    <w:rsid w:val="002B117C"/>
    <w:rsid w:val="002B6040"/>
    <w:rsid w:val="002D1BD7"/>
    <w:rsid w:val="002D51E7"/>
    <w:rsid w:val="002E0372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87CB5"/>
    <w:rsid w:val="00390974"/>
    <w:rsid w:val="003A1457"/>
    <w:rsid w:val="003B6EE4"/>
    <w:rsid w:val="003C6A67"/>
    <w:rsid w:val="003F23AF"/>
    <w:rsid w:val="00402212"/>
    <w:rsid w:val="00410CCA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167EA"/>
    <w:rsid w:val="00531E82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5F00D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7054CC"/>
    <w:rsid w:val="00761C2A"/>
    <w:rsid w:val="00761CAA"/>
    <w:rsid w:val="007854AB"/>
    <w:rsid w:val="00785B89"/>
    <w:rsid w:val="00797C1B"/>
    <w:rsid w:val="007A0CEA"/>
    <w:rsid w:val="007C64F6"/>
    <w:rsid w:val="007E4822"/>
    <w:rsid w:val="007E5C93"/>
    <w:rsid w:val="007F7D12"/>
    <w:rsid w:val="00811499"/>
    <w:rsid w:val="00817B86"/>
    <w:rsid w:val="00856A5A"/>
    <w:rsid w:val="0086615F"/>
    <w:rsid w:val="00891669"/>
    <w:rsid w:val="00893AD4"/>
    <w:rsid w:val="008948E1"/>
    <w:rsid w:val="00896E77"/>
    <w:rsid w:val="00897DC6"/>
    <w:rsid w:val="008A1919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248CB"/>
    <w:rsid w:val="009254D0"/>
    <w:rsid w:val="0092719A"/>
    <w:rsid w:val="0093035A"/>
    <w:rsid w:val="00971F96"/>
    <w:rsid w:val="009729CE"/>
    <w:rsid w:val="00974E53"/>
    <w:rsid w:val="0097641D"/>
    <w:rsid w:val="00984407"/>
    <w:rsid w:val="00992D74"/>
    <w:rsid w:val="009A3635"/>
    <w:rsid w:val="009B4933"/>
    <w:rsid w:val="00A06D13"/>
    <w:rsid w:val="00A079ED"/>
    <w:rsid w:val="00A1070D"/>
    <w:rsid w:val="00A155A7"/>
    <w:rsid w:val="00A31C12"/>
    <w:rsid w:val="00A33023"/>
    <w:rsid w:val="00A45D80"/>
    <w:rsid w:val="00A86D31"/>
    <w:rsid w:val="00A94718"/>
    <w:rsid w:val="00AB463C"/>
    <w:rsid w:val="00AC2539"/>
    <w:rsid w:val="00AE0364"/>
    <w:rsid w:val="00AF5A5E"/>
    <w:rsid w:val="00B11232"/>
    <w:rsid w:val="00B20F7A"/>
    <w:rsid w:val="00B261F1"/>
    <w:rsid w:val="00B30AF7"/>
    <w:rsid w:val="00B356A8"/>
    <w:rsid w:val="00B4666E"/>
    <w:rsid w:val="00B57940"/>
    <w:rsid w:val="00B8205A"/>
    <w:rsid w:val="00B8222B"/>
    <w:rsid w:val="00B84520"/>
    <w:rsid w:val="00B9031C"/>
    <w:rsid w:val="00BA0896"/>
    <w:rsid w:val="00BB2CCA"/>
    <w:rsid w:val="00BC747A"/>
    <w:rsid w:val="00BD1DFB"/>
    <w:rsid w:val="00BE3488"/>
    <w:rsid w:val="00BE5331"/>
    <w:rsid w:val="00C04519"/>
    <w:rsid w:val="00C338E1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1348B"/>
    <w:rsid w:val="00D22D05"/>
    <w:rsid w:val="00D25E13"/>
    <w:rsid w:val="00D40ADE"/>
    <w:rsid w:val="00D5742E"/>
    <w:rsid w:val="00D716F6"/>
    <w:rsid w:val="00D718EC"/>
    <w:rsid w:val="00D7232A"/>
    <w:rsid w:val="00D73A19"/>
    <w:rsid w:val="00DA3C04"/>
    <w:rsid w:val="00DB41EE"/>
    <w:rsid w:val="00DC4BF8"/>
    <w:rsid w:val="00DF0148"/>
    <w:rsid w:val="00DF0B21"/>
    <w:rsid w:val="00DF1FEA"/>
    <w:rsid w:val="00DF3F42"/>
    <w:rsid w:val="00DF6C3B"/>
    <w:rsid w:val="00E03CDC"/>
    <w:rsid w:val="00E066D8"/>
    <w:rsid w:val="00E11C44"/>
    <w:rsid w:val="00E2016D"/>
    <w:rsid w:val="00E46840"/>
    <w:rsid w:val="00E72AF5"/>
    <w:rsid w:val="00E9119C"/>
    <w:rsid w:val="00E97D62"/>
    <w:rsid w:val="00EA44DC"/>
    <w:rsid w:val="00EB7D7D"/>
    <w:rsid w:val="00EC4067"/>
    <w:rsid w:val="00EC449A"/>
    <w:rsid w:val="00EE0384"/>
    <w:rsid w:val="00EE5040"/>
    <w:rsid w:val="00EE6D0C"/>
    <w:rsid w:val="00F14889"/>
    <w:rsid w:val="00F17FBE"/>
    <w:rsid w:val="00F24A84"/>
    <w:rsid w:val="00F62E54"/>
    <w:rsid w:val="00F67593"/>
    <w:rsid w:val="00F92B54"/>
    <w:rsid w:val="00F95D46"/>
    <w:rsid w:val="00FA76B5"/>
    <w:rsid w:val="00FB04D0"/>
    <w:rsid w:val="00FC7EC4"/>
    <w:rsid w:val="00FD2412"/>
    <w:rsid w:val="00FE1238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theme" Target="theme/theme1.xml"/><Relationship Id="rId5" Type="http://schemas.openxmlformats.org/officeDocument/2006/relationships/image" Target="media/image1.gif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13562</TotalTime>
  <Pages>30</Pages>
  <Words>5746</Words>
  <Characters>32754</Characters>
  <Application>Microsoft Office Word</Application>
  <DocSecurity>0</DocSecurity>
  <Lines>272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56</cp:revision>
  <dcterms:created xsi:type="dcterms:W3CDTF">2021-09-10T15:06:00Z</dcterms:created>
  <dcterms:modified xsi:type="dcterms:W3CDTF">2022-01-12T23:02:00Z</dcterms:modified>
</cp:coreProperties>
</file>